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color w:val="auto"/>
          <w:spacing w:val="0"/>
          <w:position w:val="0"/>
          <w:sz w:val="24"/>
          <w:shd w:fill="auto" w:val="clear"/>
        </w:rPr>
      </w:pPr>
      <w:r>
        <w:object w:dxaOrig="3756" w:dyaOrig="2081">
          <v:rect xmlns:o="urn:schemas-microsoft-com:office:office" xmlns:v="urn:schemas-microsoft-com:vml" id="rectole0000000000" style="width:187.800000pt;height:104.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Anteckningar förda vid Uddevalla Skansen Rotaryklubbs lunchmöte den 2 maj 2019.</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Närvarande: 11 medlemmar</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Program: Klubbsamråd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Tillförordnade presidenten Majvor Abdon hälsade välkommen. Först gratulerades i vederbörlig ordning Rolf Dahlberg som nyligen hade fyllt jämna år.</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Det fanns inga föranmälda frågor till dagens möte men Stefan Mattsson, Dennis Fredriksson och Inge Bäckström hade lovat medverka med korta rapporter.</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Stefan Mattsson: Mattssonbolagen har två företag i Kina. Det är av flera anledningar viktigt att finnas med på den marknaden. Det är ett intressant land och en viktig marknad. Det är också viktigt för Mattsonbolagens kunder att veta att bolaget har kontakter och kunskap om Kina. Stefan menar att kineserna är stolta och självsäkra för sin roll och sin position i världen och de erbjuder idag och kommer sannolikt även i framtiden att erbjuda en ”formidabel konkurrens” för västvärlden. Stefan berättade också om den s.k. nya sidenvägen från Shanghai, via Frankfurt till Oslo. Lägg därtill fantastiska och fantasieggande idéer om transporter i rymden. Stefan lovade återkomma vid tillfälle och berätta mer om arbetet i Kina.</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Dennis Fredriksson: Dennis är ofta på resande fot men besöker Uddevalla Skansen när han kan. Han har sin bas och sin familj i Uddevalla. Numera har han kompletterat sitt arbete för Svenska Simförbundet med ett eget konsultbolag. Hans bolag arbetar med utveckling av evenemang och främst då simtävlingar. Stora pristävlingar som visas på EuroSport. Dennis och hans medarbetare har startat nordens största simtävling Nordic SimTour med deltagare från Norge, Finland och Sverige. Arrangemangen runt stora tävlingar är omfattande och kräver både tid och kunskap. Ännu ett programuppslag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Dennis </w:t>
      </w:r>
      <w:r>
        <w:rPr>
          <w:rFonts w:ascii="Cambria" w:hAnsi="Cambria" w:cs="Cambria" w:eastAsia="Cambria"/>
          <w:color w:val="auto"/>
          <w:spacing w:val="0"/>
          <w:position w:val="0"/>
          <w:sz w:val="24"/>
          <w:shd w:fill="auto" w:val="clear"/>
        </w:rPr>
        <w:t xml:space="preserve">återkommer gärna och berättar mer som sitt arbete.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Inge Bäckström: Arbetet med projektet Rent vatten i Kenya rullar på. Ekonomin i projektet är god och i år beräknas åtta nya källor att byggas. Källorna kostar 14000-16000 kr/st. Arbetet utförs i samarbete med Rotary Doctors och vi har goda kontakter med medarbetare på plats. Källorna överlämnas till byborna när de är klara. Därefter görs uppföljningar under ett år. När byborna övertagit källorna är det inga mer kostnader som belastar projektet. Mer information på rentvattenikenya.se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u w:val="single"/>
          <w:shd w:fill="auto" w:val="clear"/>
        </w:rPr>
        <w:t xml:space="preserve">Ett mycket givande klubbmöte!</w:t>
      </w:r>
      <w:r>
        <w:rPr>
          <w:rFonts w:ascii="Cambria" w:hAnsi="Cambria" w:cs="Cambria" w:eastAsia="Cambria"/>
          <w:color w:val="auto"/>
          <w:spacing w:val="0"/>
          <w:position w:val="0"/>
          <w:sz w:val="24"/>
          <w:shd w:fill="auto" w:val="clear"/>
        </w:rPr>
        <w:t xml:space="preserve"> Synd att det inte var fler medlemmar närvarande.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Anteckningarna förda av</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Margareta Jaldung</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